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8E2A4" w14:textId="6C9EED78" w:rsidR="009F554D" w:rsidRPr="009F554D" w:rsidRDefault="009F554D" w:rsidP="0070432F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72"/>
          <w:szCs w:val="72"/>
        </w:rPr>
        <w:t xml:space="preserve">                             </w:t>
      </w:r>
    </w:p>
    <w:p w14:paraId="764ADC87" w14:textId="1691A12A" w:rsidR="009F554D" w:rsidRPr="00DA55F0" w:rsidRDefault="009F554D" w:rsidP="0070432F">
      <w:pPr>
        <w:jc w:val="both"/>
        <w:rPr>
          <w:b/>
          <w:bCs/>
          <w:sz w:val="52"/>
          <w:szCs w:val="52"/>
        </w:rPr>
      </w:pPr>
      <w:r w:rsidRPr="00DA55F0">
        <w:rPr>
          <w:b/>
          <w:bCs/>
          <w:color w:val="FF0000"/>
          <w:sz w:val="52"/>
          <w:szCs w:val="52"/>
        </w:rPr>
        <w:t xml:space="preserve">   </w:t>
      </w:r>
      <w:r w:rsidR="009D6CDB" w:rsidRPr="00DA55F0">
        <w:rPr>
          <w:b/>
          <w:bCs/>
          <w:color w:val="FF0000"/>
          <w:sz w:val="52"/>
          <w:szCs w:val="52"/>
        </w:rPr>
        <w:t>Информация по ГСК-5 «Черёмушки».</w:t>
      </w:r>
    </w:p>
    <w:p w14:paraId="77C6710B" w14:textId="07D07201" w:rsidR="00BE6353" w:rsidRPr="009F554D" w:rsidRDefault="000F4E31" w:rsidP="009C1C06">
      <w:pPr>
        <w:spacing w:line="240" w:lineRule="auto"/>
        <w:ind w:left="-426"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9D6CDB" w:rsidRPr="009F554D">
        <w:rPr>
          <w:b/>
          <w:bCs/>
          <w:sz w:val="28"/>
          <w:szCs w:val="28"/>
        </w:rPr>
        <w:t>Уважаемые члены ГСК и арендаторы, владельцы и водител</w:t>
      </w:r>
      <w:r w:rsidR="00BE6353" w:rsidRPr="009F554D">
        <w:rPr>
          <w:b/>
          <w:bCs/>
          <w:sz w:val="28"/>
          <w:szCs w:val="28"/>
        </w:rPr>
        <w:t>и</w:t>
      </w:r>
      <w:r w:rsidR="009D6CDB" w:rsidRPr="009F554D">
        <w:rPr>
          <w:b/>
          <w:bCs/>
          <w:sz w:val="28"/>
          <w:szCs w:val="28"/>
        </w:rPr>
        <w:t xml:space="preserve"> автомобилей</w:t>
      </w:r>
      <w:r w:rsidR="008668D3" w:rsidRPr="009F554D">
        <w:rPr>
          <w:b/>
          <w:bCs/>
          <w:sz w:val="28"/>
          <w:szCs w:val="28"/>
        </w:rPr>
        <w:t>.</w:t>
      </w:r>
    </w:p>
    <w:p w14:paraId="70585F48" w14:textId="2CA3CC16" w:rsidR="005E5FFB" w:rsidRPr="00DE526E" w:rsidRDefault="00BE6353" w:rsidP="009C1C06">
      <w:pPr>
        <w:spacing w:line="240" w:lineRule="auto"/>
        <w:ind w:left="-426" w:firstLine="426"/>
        <w:jc w:val="both"/>
        <w:rPr>
          <w:b/>
          <w:bCs/>
          <w:sz w:val="28"/>
          <w:szCs w:val="28"/>
        </w:rPr>
      </w:pPr>
      <w:r w:rsidRPr="00DE526E">
        <w:rPr>
          <w:b/>
          <w:bCs/>
          <w:sz w:val="28"/>
          <w:szCs w:val="28"/>
        </w:rPr>
        <w:t xml:space="preserve">   </w:t>
      </w:r>
      <w:r w:rsidR="008668D3" w:rsidRPr="00DE526E">
        <w:rPr>
          <w:b/>
          <w:bCs/>
          <w:sz w:val="28"/>
          <w:szCs w:val="28"/>
        </w:rPr>
        <w:t xml:space="preserve">С целью исключения въезда на территорию и </w:t>
      </w:r>
      <w:r w:rsidR="000F4E31">
        <w:rPr>
          <w:b/>
          <w:bCs/>
          <w:sz w:val="28"/>
          <w:szCs w:val="28"/>
        </w:rPr>
        <w:t xml:space="preserve">в </w:t>
      </w:r>
      <w:r w:rsidR="008668D3" w:rsidRPr="00DE526E">
        <w:rPr>
          <w:b/>
          <w:bCs/>
          <w:sz w:val="28"/>
          <w:szCs w:val="28"/>
        </w:rPr>
        <w:t>гаражные корпуса ГСК посторонних автомобилей, совершения возможных противоправных действий и</w:t>
      </w:r>
      <w:r w:rsidR="00FA50CE">
        <w:rPr>
          <w:b/>
          <w:bCs/>
          <w:sz w:val="28"/>
          <w:szCs w:val="28"/>
        </w:rPr>
        <w:t xml:space="preserve"> контрол</w:t>
      </w:r>
      <w:r w:rsidR="00A86B21">
        <w:rPr>
          <w:b/>
          <w:bCs/>
          <w:sz w:val="28"/>
          <w:szCs w:val="28"/>
        </w:rPr>
        <w:t>я</w:t>
      </w:r>
      <w:r w:rsidR="00FA50CE">
        <w:rPr>
          <w:b/>
          <w:bCs/>
          <w:sz w:val="28"/>
          <w:szCs w:val="28"/>
        </w:rPr>
        <w:t xml:space="preserve"> за </w:t>
      </w:r>
      <w:r w:rsidR="008668D3" w:rsidRPr="00DE526E">
        <w:rPr>
          <w:b/>
          <w:bCs/>
          <w:sz w:val="28"/>
          <w:szCs w:val="28"/>
        </w:rPr>
        <w:t>своевременной уплат</w:t>
      </w:r>
      <w:r w:rsidR="00FA50CE">
        <w:rPr>
          <w:b/>
          <w:bCs/>
          <w:sz w:val="28"/>
          <w:szCs w:val="28"/>
        </w:rPr>
        <w:t>ой</w:t>
      </w:r>
      <w:r w:rsidR="008668D3" w:rsidRPr="00DE526E">
        <w:rPr>
          <w:b/>
          <w:bCs/>
          <w:sz w:val="28"/>
          <w:szCs w:val="28"/>
        </w:rPr>
        <w:t xml:space="preserve"> членских</w:t>
      </w:r>
      <w:r w:rsidR="00B74745" w:rsidRPr="00DE526E">
        <w:rPr>
          <w:b/>
          <w:bCs/>
          <w:sz w:val="28"/>
          <w:szCs w:val="28"/>
        </w:rPr>
        <w:t>, целевых</w:t>
      </w:r>
      <w:r w:rsidR="008668D3" w:rsidRPr="00DE526E">
        <w:rPr>
          <w:b/>
          <w:bCs/>
          <w:sz w:val="28"/>
          <w:szCs w:val="28"/>
        </w:rPr>
        <w:t xml:space="preserve"> взносов</w:t>
      </w:r>
      <w:r w:rsidR="000653C5" w:rsidRPr="00DE526E">
        <w:rPr>
          <w:b/>
          <w:bCs/>
          <w:sz w:val="28"/>
          <w:szCs w:val="28"/>
        </w:rPr>
        <w:t xml:space="preserve"> и</w:t>
      </w:r>
      <w:r w:rsidR="008668D3" w:rsidRPr="00DE526E">
        <w:rPr>
          <w:b/>
          <w:bCs/>
          <w:sz w:val="28"/>
          <w:szCs w:val="28"/>
        </w:rPr>
        <w:t xml:space="preserve"> арендной платы, с 01 марта </w:t>
      </w:r>
      <w:r w:rsidR="000653C5" w:rsidRPr="00DE526E">
        <w:rPr>
          <w:b/>
          <w:bCs/>
          <w:sz w:val="28"/>
          <w:szCs w:val="28"/>
        </w:rPr>
        <w:t xml:space="preserve">2025 года, </w:t>
      </w:r>
      <w:r w:rsidR="004547CB" w:rsidRPr="00DE526E">
        <w:rPr>
          <w:b/>
          <w:bCs/>
          <w:sz w:val="28"/>
          <w:szCs w:val="28"/>
        </w:rPr>
        <w:t>смонтирован</w:t>
      </w:r>
      <w:r w:rsidR="00A86B21">
        <w:rPr>
          <w:b/>
          <w:bCs/>
          <w:sz w:val="28"/>
          <w:szCs w:val="28"/>
        </w:rPr>
        <w:t>а, настроена</w:t>
      </w:r>
      <w:r w:rsidR="004547CB" w:rsidRPr="00DE526E">
        <w:rPr>
          <w:b/>
          <w:bCs/>
          <w:sz w:val="28"/>
          <w:szCs w:val="28"/>
        </w:rPr>
        <w:t xml:space="preserve"> и </w:t>
      </w:r>
      <w:r w:rsidR="000653C5" w:rsidRPr="00DE526E">
        <w:rPr>
          <w:b/>
          <w:bCs/>
          <w:sz w:val="28"/>
          <w:szCs w:val="28"/>
        </w:rPr>
        <w:t>включен</w:t>
      </w:r>
      <w:r w:rsidR="00A86B21">
        <w:rPr>
          <w:b/>
          <w:bCs/>
          <w:sz w:val="28"/>
          <w:szCs w:val="28"/>
        </w:rPr>
        <w:t>а система</w:t>
      </w:r>
      <w:r w:rsidR="000653C5" w:rsidRPr="00DE526E">
        <w:rPr>
          <w:b/>
          <w:bCs/>
          <w:sz w:val="28"/>
          <w:szCs w:val="28"/>
        </w:rPr>
        <w:t xml:space="preserve"> электронн</w:t>
      </w:r>
      <w:r w:rsidR="00A86B21">
        <w:rPr>
          <w:b/>
          <w:bCs/>
          <w:sz w:val="28"/>
          <w:szCs w:val="28"/>
        </w:rPr>
        <w:t>ого</w:t>
      </w:r>
      <w:r w:rsidR="00FA50CE">
        <w:rPr>
          <w:b/>
          <w:bCs/>
          <w:sz w:val="28"/>
          <w:szCs w:val="28"/>
        </w:rPr>
        <w:t xml:space="preserve"> доступ</w:t>
      </w:r>
      <w:r w:rsidR="00A86B21">
        <w:rPr>
          <w:b/>
          <w:bCs/>
          <w:sz w:val="28"/>
          <w:szCs w:val="28"/>
        </w:rPr>
        <w:t>а</w:t>
      </w:r>
      <w:r w:rsidR="000653C5" w:rsidRPr="00DE526E">
        <w:rPr>
          <w:b/>
          <w:bCs/>
          <w:sz w:val="28"/>
          <w:szCs w:val="28"/>
        </w:rPr>
        <w:t xml:space="preserve"> за въездом и выездом всех транспортных средств на территорию</w:t>
      </w:r>
      <w:r w:rsidR="005E5FFB" w:rsidRPr="00DE526E">
        <w:rPr>
          <w:b/>
          <w:bCs/>
          <w:sz w:val="28"/>
          <w:szCs w:val="28"/>
        </w:rPr>
        <w:t xml:space="preserve"> ГСК</w:t>
      </w:r>
      <w:r w:rsidR="000653C5" w:rsidRPr="00DE526E">
        <w:rPr>
          <w:b/>
          <w:bCs/>
          <w:sz w:val="28"/>
          <w:szCs w:val="28"/>
        </w:rPr>
        <w:t xml:space="preserve">. </w:t>
      </w:r>
    </w:p>
    <w:p w14:paraId="252C19A5" w14:textId="3AF3596E" w:rsidR="00206D4F" w:rsidRDefault="005E5FFB" w:rsidP="009C1C06">
      <w:pPr>
        <w:spacing w:line="240" w:lineRule="auto"/>
        <w:ind w:left="-426" w:firstLine="426"/>
        <w:jc w:val="both"/>
        <w:rPr>
          <w:b/>
          <w:bCs/>
          <w:sz w:val="28"/>
          <w:szCs w:val="28"/>
        </w:rPr>
      </w:pPr>
      <w:r w:rsidRPr="00DE526E">
        <w:rPr>
          <w:b/>
          <w:bCs/>
          <w:sz w:val="28"/>
          <w:szCs w:val="28"/>
        </w:rPr>
        <w:t xml:space="preserve">  </w:t>
      </w:r>
      <w:r w:rsidR="001165DA" w:rsidRPr="00DE526E">
        <w:rPr>
          <w:b/>
          <w:bCs/>
          <w:sz w:val="28"/>
          <w:szCs w:val="28"/>
        </w:rPr>
        <w:t xml:space="preserve"> </w:t>
      </w:r>
      <w:r w:rsidR="0078146F">
        <w:rPr>
          <w:b/>
          <w:bCs/>
          <w:sz w:val="28"/>
          <w:szCs w:val="28"/>
        </w:rPr>
        <w:t>В</w:t>
      </w:r>
      <w:r w:rsidR="000653C5" w:rsidRPr="00DE526E">
        <w:rPr>
          <w:b/>
          <w:bCs/>
          <w:sz w:val="28"/>
          <w:szCs w:val="28"/>
        </w:rPr>
        <w:t>сем водителям</w:t>
      </w:r>
      <w:r w:rsidR="0078146F">
        <w:rPr>
          <w:b/>
          <w:bCs/>
          <w:sz w:val="28"/>
          <w:szCs w:val="28"/>
        </w:rPr>
        <w:t xml:space="preserve"> личных и служебных автомобилей необходимо приобрести</w:t>
      </w:r>
      <w:r w:rsidR="000653C5" w:rsidRPr="00DE526E">
        <w:rPr>
          <w:b/>
          <w:bCs/>
          <w:sz w:val="28"/>
          <w:szCs w:val="28"/>
        </w:rPr>
        <w:t xml:space="preserve"> электронн</w:t>
      </w:r>
      <w:r w:rsidR="0078146F">
        <w:rPr>
          <w:b/>
          <w:bCs/>
          <w:sz w:val="28"/>
          <w:szCs w:val="28"/>
        </w:rPr>
        <w:t>ую</w:t>
      </w:r>
      <w:r w:rsidR="000653C5" w:rsidRPr="00DE526E">
        <w:rPr>
          <w:b/>
          <w:bCs/>
          <w:sz w:val="28"/>
          <w:szCs w:val="28"/>
        </w:rPr>
        <w:t xml:space="preserve"> метк</w:t>
      </w:r>
      <w:r w:rsidR="0078146F">
        <w:rPr>
          <w:b/>
          <w:bCs/>
          <w:sz w:val="28"/>
          <w:szCs w:val="28"/>
        </w:rPr>
        <w:t>у</w:t>
      </w:r>
      <w:r w:rsidR="000653C5" w:rsidRPr="00DE526E">
        <w:rPr>
          <w:b/>
          <w:bCs/>
          <w:sz w:val="28"/>
          <w:szCs w:val="28"/>
        </w:rPr>
        <w:t>, зарегистрирован</w:t>
      </w:r>
      <w:r w:rsidR="0078146F">
        <w:rPr>
          <w:b/>
          <w:bCs/>
          <w:sz w:val="28"/>
          <w:szCs w:val="28"/>
        </w:rPr>
        <w:t>ную и</w:t>
      </w:r>
      <w:r w:rsidR="00A86B21">
        <w:rPr>
          <w:b/>
          <w:bCs/>
          <w:sz w:val="28"/>
          <w:szCs w:val="28"/>
        </w:rPr>
        <w:t xml:space="preserve"> активированн</w:t>
      </w:r>
      <w:r w:rsidR="0078146F">
        <w:rPr>
          <w:b/>
          <w:bCs/>
          <w:sz w:val="28"/>
          <w:szCs w:val="28"/>
        </w:rPr>
        <w:t>ую</w:t>
      </w:r>
      <w:r w:rsidR="000653C5" w:rsidRPr="00DE526E">
        <w:rPr>
          <w:b/>
          <w:bCs/>
          <w:sz w:val="28"/>
          <w:szCs w:val="28"/>
        </w:rPr>
        <w:t xml:space="preserve"> в компьютере ГСК, для наклеивания на </w:t>
      </w:r>
      <w:r w:rsidR="0078146F">
        <w:rPr>
          <w:b/>
          <w:bCs/>
          <w:sz w:val="28"/>
          <w:szCs w:val="28"/>
        </w:rPr>
        <w:t xml:space="preserve">лобовое </w:t>
      </w:r>
      <w:r w:rsidR="000653C5" w:rsidRPr="00DE526E">
        <w:rPr>
          <w:b/>
          <w:bCs/>
          <w:sz w:val="28"/>
          <w:szCs w:val="28"/>
        </w:rPr>
        <w:t xml:space="preserve">стекло </w:t>
      </w:r>
      <w:r w:rsidR="00684546">
        <w:rPr>
          <w:b/>
          <w:bCs/>
          <w:sz w:val="28"/>
          <w:szCs w:val="28"/>
        </w:rPr>
        <w:t xml:space="preserve">каждого </w:t>
      </w:r>
      <w:r w:rsidR="000653C5" w:rsidRPr="00DE526E">
        <w:rPr>
          <w:b/>
          <w:bCs/>
          <w:sz w:val="28"/>
          <w:szCs w:val="28"/>
        </w:rPr>
        <w:t>автомобиля. Данная метка (транспондер),</w:t>
      </w:r>
      <w:r w:rsidR="00FA50CE">
        <w:rPr>
          <w:b/>
          <w:bCs/>
          <w:sz w:val="28"/>
          <w:szCs w:val="28"/>
        </w:rPr>
        <w:t xml:space="preserve"> </w:t>
      </w:r>
      <w:r w:rsidR="000653C5" w:rsidRPr="00DE526E">
        <w:rPr>
          <w:b/>
          <w:bCs/>
          <w:sz w:val="28"/>
          <w:szCs w:val="28"/>
        </w:rPr>
        <w:t>считыва</w:t>
      </w:r>
      <w:r w:rsidR="00FA50CE">
        <w:rPr>
          <w:b/>
          <w:bCs/>
          <w:sz w:val="28"/>
          <w:szCs w:val="28"/>
        </w:rPr>
        <w:t>е</w:t>
      </w:r>
      <w:r w:rsidR="000653C5" w:rsidRPr="00DE526E">
        <w:rPr>
          <w:b/>
          <w:bCs/>
          <w:sz w:val="28"/>
          <w:szCs w:val="28"/>
        </w:rPr>
        <w:t xml:space="preserve">тся </w:t>
      </w:r>
      <w:r w:rsidR="00FA50CE">
        <w:rPr>
          <w:b/>
          <w:bCs/>
          <w:sz w:val="28"/>
          <w:szCs w:val="28"/>
        </w:rPr>
        <w:t xml:space="preserve">датчиком </w:t>
      </w:r>
      <w:r w:rsidR="000653C5" w:rsidRPr="00DE526E">
        <w:rPr>
          <w:b/>
          <w:bCs/>
          <w:sz w:val="28"/>
          <w:szCs w:val="28"/>
        </w:rPr>
        <w:t>при</w:t>
      </w:r>
      <w:r w:rsidR="00B74745" w:rsidRPr="00DE526E">
        <w:rPr>
          <w:b/>
          <w:bCs/>
          <w:sz w:val="28"/>
          <w:szCs w:val="28"/>
        </w:rPr>
        <w:t xml:space="preserve"> </w:t>
      </w:r>
      <w:r w:rsidR="000653C5" w:rsidRPr="00DE526E">
        <w:rPr>
          <w:b/>
          <w:bCs/>
          <w:sz w:val="28"/>
          <w:szCs w:val="28"/>
        </w:rPr>
        <w:t xml:space="preserve">подъезде автомобиля с любой стороны </w:t>
      </w:r>
      <w:proofErr w:type="gramStart"/>
      <w:r w:rsidR="000653C5" w:rsidRPr="00DE526E">
        <w:rPr>
          <w:b/>
          <w:bCs/>
          <w:sz w:val="28"/>
          <w:szCs w:val="28"/>
        </w:rPr>
        <w:t>шлагбаума</w:t>
      </w:r>
      <w:proofErr w:type="gramEnd"/>
      <w:r w:rsidR="00FA50CE">
        <w:rPr>
          <w:b/>
          <w:bCs/>
          <w:sz w:val="28"/>
          <w:szCs w:val="28"/>
        </w:rPr>
        <w:t xml:space="preserve"> </w:t>
      </w:r>
      <w:r w:rsidR="0078146F">
        <w:rPr>
          <w:b/>
          <w:bCs/>
          <w:sz w:val="28"/>
          <w:szCs w:val="28"/>
        </w:rPr>
        <w:t>и</w:t>
      </w:r>
      <w:r w:rsidR="00FA50CE">
        <w:rPr>
          <w:b/>
          <w:bCs/>
          <w:sz w:val="28"/>
          <w:szCs w:val="28"/>
        </w:rPr>
        <w:t xml:space="preserve"> электронная система</w:t>
      </w:r>
      <w:r w:rsidR="000653C5" w:rsidRPr="00DE526E">
        <w:rPr>
          <w:b/>
          <w:bCs/>
          <w:sz w:val="28"/>
          <w:szCs w:val="28"/>
        </w:rPr>
        <w:t xml:space="preserve"> автоматически открыва</w:t>
      </w:r>
      <w:r w:rsidR="00FA50CE">
        <w:rPr>
          <w:b/>
          <w:bCs/>
          <w:sz w:val="28"/>
          <w:szCs w:val="28"/>
        </w:rPr>
        <w:t>ет</w:t>
      </w:r>
      <w:r w:rsidR="000653C5" w:rsidRPr="00DE526E">
        <w:rPr>
          <w:b/>
          <w:bCs/>
          <w:sz w:val="28"/>
          <w:szCs w:val="28"/>
        </w:rPr>
        <w:t xml:space="preserve"> </w:t>
      </w:r>
      <w:r w:rsidR="00BE6353" w:rsidRPr="00DE526E">
        <w:rPr>
          <w:b/>
          <w:bCs/>
          <w:sz w:val="28"/>
          <w:szCs w:val="28"/>
        </w:rPr>
        <w:t>и закрыва</w:t>
      </w:r>
      <w:r w:rsidR="00FA50CE">
        <w:rPr>
          <w:b/>
          <w:bCs/>
          <w:sz w:val="28"/>
          <w:szCs w:val="28"/>
        </w:rPr>
        <w:t>ет</w:t>
      </w:r>
      <w:r w:rsidR="00BE6353" w:rsidRPr="00DE526E">
        <w:rPr>
          <w:b/>
          <w:bCs/>
          <w:sz w:val="28"/>
          <w:szCs w:val="28"/>
        </w:rPr>
        <w:t xml:space="preserve"> </w:t>
      </w:r>
      <w:r w:rsidR="00FA50CE">
        <w:rPr>
          <w:b/>
          <w:bCs/>
          <w:sz w:val="28"/>
          <w:szCs w:val="28"/>
        </w:rPr>
        <w:t>шлагбаум</w:t>
      </w:r>
      <w:r w:rsidR="000653C5" w:rsidRPr="00DE526E">
        <w:rPr>
          <w:b/>
          <w:bCs/>
          <w:sz w:val="28"/>
          <w:szCs w:val="28"/>
        </w:rPr>
        <w:t xml:space="preserve"> для въезда, или выезда с территории ГСК</w:t>
      </w:r>
      <w:r w:rsidR="00990CE6" w:rsidRPr="00990CE6">
        <w:rPr>
          <w:b/>
          <w:bCs/>
          <w:sz w:val="28"/>
          <w:szCs w:val="28"/>
        </w:rPr>
        <w:t>.</w:t>
      </w:r>
    </w:p>
    <w:p w14:paraId="485972CE" w14:textId="3D6951F1" w:rsidR="00C72BE2" w:rsidRDefault="005E5FFB" w:rsidP="009C1C06">
      <w:pPr>
        <w:spacing w:line="240" w:lineRule="auto"/>
        <w:ind w:left="-426" w:firstLine="426"/>
        <w:jc w:val="both"/>
        <w:rPr>
          <w:b/>
          <w:bCs/>
          <w:sz w:val="28"/>
          <w:szCs w:val="28"/>
        </w:rPr>
      </w:pPr>
      <w:r w:rsidRPr="00DE526E">
        <w:rPr>
          <w:b/>
          <w:bCs/>
          <w:sz w:val="28"/>
          <w:szCs w:val="28"/>
        </w:rPr>
        <w:t xml:space="preserve">   </w:t>
      </w:r>
      <w:r w:rsidR="00997085">
        <w:rPr>
          <w:b/>
          <w:bCs/>
          <w:sz w:val="28"/>
          <w:szCs w:val="28"/>
        </w:rPr>
        <w:t>Для в</w:t>
      </w:r>
      <w:r w:rsidR="00D414B4">
        <w:rPr>
          <w:b/>
          <w:bCs/>
          <w:sz w:val="28"/>
          <w:szCs w:val="28"/>
        </w:rPr>
        <w:t>ъезд</w:t>
      </w:r>
      <w:r w:rsidR="00997085">
        <w:rPr>
          <w:b/>
          <w:bCs/>
          <w:sz w:val="28"/>
          <w:szCs w:val="28"/>
        </w:rPr>
        <w:t>а</w:t>
      </w:r>
      <w:r w:rsidR="00D414B4">
        <w:rPr>
          <w:b/>
          <w:bCs/>
          <w:sz w:val="28"/>
          <w:szCs w:val="28"/>
        </w:rPr>
        <w:t xml:space="preserve"> и выезд</w:t>
      </w:r>
      <w:r w:rsidR="00997085">
        <w:rPr>
          <w:b/>
          <w:bCs/>
          <w:sz w:val="28"/>
          <w:szCs w:val="28"/>
        </w:rPr>
        <w:t>а</w:t>
      </w:r>
      <w:r w:rsidR="00D414B4">
        <w:rPr>
          <w:b/>
          <w:bCs/>
          <w:sz w:val="28"/>
          <w:szCs w:val="28"/>
        </w:rPr>
        <w:t xml:space="preserve"> </w:t>
      </w:r>
      <w:r w:rsidRPr="00DE526E">
        <w:rPr>
          <w:b/>
          <w:bCs/>
          <w:sz w:val="28"/>
          <w:szCs w:val="28"/>
        </w:rPr>
        <w:t>из</w:t>
      </w:r>
      <w:r w:rsidR="00D414B4">
        <w:rPr>
          <w:b/>
          <w:bCs/>
          <w:sz w:val="28"/>
          <w:szCs w:val="28"/>
        </w:rPr>
        <w:t xml:space="preserve"> гаражных корпусов</w:t>
      </w:r>
      <w:r w:rsidRPr="00DE526E">
        <w:rPr>
          <w:b/>
          <w:bCs/>
          <w:sz w:val="28"/>
          <w:szCs w:val="28"/>
        </w:rPr>
        <w:t>, с об</w:t>
      </w:r>
      <w:r w:rsidR="001165DA" w:rsidRPr="00DE526E">
        <w:rPr>
          <w:b/>
          <w:bCs/>
          <w:sz w:val="28"/>
          <w:szCs w:val="28"/>
        </w:rPr>
        <w:t>е</w:t>
      </w:r>
      <w:r w:rsidRPr="00DE526E">
        <w:rPr>
          <w:b/>
          <w:bCs/>
          <w:sz w:val="28"/>
          <w:szCs w:val="28"/>
        </w:rPr>
        <w:t>их сторон ворот, со стороны водителя, на стенах установлены электрические кнопки</w:t>
      </w:r>
      <w:r w:rsidR="00B74745" w:rsidRPr="00DE526E">
        <w:rPr>
          <w:b/>
          <w:bCs/>
          <w:sz w:val="28"/>
          <w:szCs w:val="28"/>
        </w:rPr>
        <w:t xml:space="preserve"> </w:t>
      </w:r>
      <w:r w:rsidRPr="00DE526E">
        <w:rPr>
          <w:b/>
          <w:bCs/>
          <w:sz w:val="28"/>
          <w:szCs w:val="28"/>
        </w:rPr>
        <w:t>для подачи сигнала на открытие, или закрытие ворот</w:t>
      </w:r>
      <w:r w:rsidR="001165DA" w:rsidRPr="00DE526E">
        <w:rPr>
          <w:b/>
          <w:bCs/>
          <w:sz w:val="28"/>
          <w:szCs w:val="28"/>
        </w:rPr>
        <w:t>.</w:t>
      </w:r>
      <w:r w:rsidR="00990CE6">
        <w:rPr>
          <w:b/>
          <w:bCs/>
          <w:sz w:val="28"/>
          <w:szCs w:val="28"/>
        </w:rPr>
        <w:t xml:space="preserve"> </w:t>
      </w:r>
    </w:p>
    <w:p w14:paraId="359C36AA" w14:textId="2538C298" w:rsidR="00B74745" w:rsidRPr="00DE526E" w:rsidRDefault="00C72BE2" w:rsidP="009C1C06">
      <w:pPr>
        <w:spacing w:line="240" w:lineRule="auto"/>
        <w:ind w:left="-426"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990CE6">
        <w:rPr>
          <w:b/>
          <w:bCs/>
          <w:sz w:val="28"/>
          <w:szCs w:val="28"/>
        </w:rPr>
        <w:t xml:space="preserve">Для удобства пользования </w:t>
      </w:r>
      <w:r w:rsidR="001D0AF9">
        <w:rPr>
          <w:b/>
          <w:bCs/>
          <w:sz w:val="28"/>
          <w:szCs w:val="28"/>
        </w:rPr>
        <w:t xml:space="preserve">въездными </w:t>
      </w:r>
      <w:r w:rsidR="00990CE6">
        <w:rPr>
          <w:b/>
          <w:bCs/>
          <w:sz w:val="28"/>
          <w:szCs w:val="28"/>
        </w:rPr>
        <w:t>воротами</w:t>
      </w:r>
      <w:r w:rsidR="001D0AF9">
        <w:rPr>
          <w:b/>
          <w:bCs/>
          <w:sz w:val="28"/>
          <w:szCs w:val="28"/>
        </w:rPr>
        <w:t xml:space="preserve"> в здания ГСК</w:t>
      </w:r>
      <w:r w:rsidR="00997085">
        <w:rPr>
          <w:b/>
          <w:bCs/>
          <w:sz w:val="28"/>
          <w:szCs w:val="28"/>
        </w:rPr>
        <w:t>, каждым водителем</w:t>
      </w:r>
      <w:r w:rsidR="00990CE6">
        <w:rPr>
          <w:b/>
          <w:bCs/>
          <w:sz w:val="28"/>
          <w:szCs w:val="28"/>
        </w:rPr>
        <w:t xml:space="preserve"> могут быть приобретены пульты дистанционного</w:t>
      </w:r>
      <w:r w:rsidR="001165DA" w:rsidRPr="00DE526E">
        <w:rPr>
          <w:b/>
          <w:bCs/>
          <w:sz w:val="28"/>
          <w:szCs w:val="28"/>
        </w:rPr>
        <w:t xml:space="preserve"> </w:t>
      </w:r>
      <w:r w:rsidR="00990CE6">
        <w:rPr>
          <w:b/>
          <w:bCs/>
          <w:sz w:val="28"/>
          <w:szCs w:val="28"/>
        </w:rPr>
        <w:t>управления</w:t>
      </w:r>
      <w:r w:rsidR="001D0AF9">
        <w:rPr>
          <w:b/>
          <w:bCs/>
          <w:sz w:val="28"/>
          <w:szCs w:val="28"/>
        </w:rPr>
        <w:t>.</w:t>
      </w:r>
    </w:p>
    <w:p w14:paraId="25C2BB72" w14:textId="1A475E75" w:rsidR="00E44D04" w:rsidRDefault="001165DA" w:rsidP="009C1C06">
      <w:pPr>
        <w:spacing w:line="240" w:lineRule="auto"/>
        <w:ind w:left="-426" w:firstLine="426"/>
        <w:jc w:val="both"/>
        <w:rPr>
          <w:b/>
          <w:bCs/>
          <w:sz w:val="28"/>
          <w:szCs w:val="28"/>
        </w:rPr>
      </w:pPr>
      <w:r w:rsidRPr="00DE526E">
        <w:rPr>
          <w:b/>
          <w:bCs/>
          <w:sz w:val="28"/>
          <w:szCs w:val="28"/>
        </w:rPr>
        <w:t xml:space="preserve">  </w:t>
      </w:r>
      <w:r w:rsidR="00C72BE2">
        <w:rPr>
          <w:b/>
          <w:bCs/>
          <w:sz w:val="28"/>
          <w:szCs w:val="28"/>
        </w:rPr>
        <w:t xml:space="preserve"> </w:t>
      </w:r>
      <w:r w:rsidRPr="00DE526E">
        <w:rPr>
          <w:b/>
          <w:bCs/>
          <w:sz w:val="28"/>
          <w:szCs w:val="28"/>
        </w:rPr>
        <w:t>Все въездные ворота и шлагбаум оборудованы электронной защитой от непроизвольного их закрытия</w:t>
      </w:r>
      <w:r w:rsidR="00E44D04" w:rsidRPr="00DE526E">
        <w:rPr>
          <w:b/>
          <w:bCs/>
          <w:sz w:val="28"/>
          <w:szCs w:val="28"/>
        </w:rPr>
        <w:t xml:space="preserve">.  При въезде, выезде одновременно нескольких автомобилей, просьба не подъезжать вплотную, выдерживать дистанцию не менее 1 метра и паузу на движение, не менее 20 секунд, т.к. электронная автоматика имеет некоторую инерцию </w:t>
      </w:r>
      <w:r w:rsidR="004547CB" w:rsidRPr="00DE526E">
        <w:rPr>
          <w:b/>
          <w:bCs/>
          <w:sz w:val="28"/>
          <w:szCs w:val="28"/>
        </w:rPr>
        <w:t>на</w:t>
      </w:r>
      <w:r w:rsidR="00E44D04" w:rsidRPr="00DE526E">
        <w:rPr>
          <w:b/>
          <w:bCs/>
          <w:sz w:val="28"/>
          <w:szCs w:val="28"/>
        </w:rPr>
        <w:t xml:space="preserve"> исполнени</w:t>
      </w:r>
      <w:r w:rsidR="004547CB" w:rsidRPr="00DE526E">
        <w:rPr>
          <w:b/>
          <w:bCs/>
          <w:sz w:val="28"/>
          <w:szCs w:val="28"/>
        </w:rPr>
        <w:t>е</w:t>
      </w:r>
      <w:r w:rsidR="00E44D04" w:rsidRPr="00DE526E">
        <w:rPr>
          <w:b/>
          <w:bCs/>
          <w:sz w:val="28"/>
          <w:szCs w:val="28"/>
        </w:rPr>
        <w:t xml:space="preserve"> сигнала.</w:t>
      </w:r>
    </w:p>
    <w:p w14:paraId="3832A3B7" w14:textId="3EFF7F5A" w:rsidR="00C72BE2" w:rsidRPr="00B3255A" w:rsidRDefault="00C72BE2" w:rsidP="009C1C06">
      <w:pPr>
        <w:spacing w:line="240" w:lineRule="auto"/>
        <w:ind w:left="-426" w:firstLine="426"/>
        <w:jc w:val="both"/>
        <w:rPr>
          <w:b/>
          <w:bCs/>
          <w:color w:val="FF0000"/>
          <w:sz w:val="28"/>
          <w:szCs w:val="28"/>
        </w:rPr>
      </w:pPr>
      <w:r w:rsidRPr="00B3255A">
        <w:rPr>
          <w:b/>
          <w:bCs/>
          <w:color w:val="FF0000"/>
          <w:sz w:val="28"/>
          <w:szCs w:val="28"/>
        </w:rPr>
        <w:t xml:space="preserve">   Приоритетное право движения имеет автомобиль, выезжающий из здания и с территории ГСК</w:t>
      </w:r>
      <w:r w:rsidR="00F97A2A" w:rsidRPr="00B3255A">
        <w:rPr>
          <w:b/>
          <w:bCs/>
          <w:color w:val="FF0000"/>
          <w:sz w:val="28"/>
          <w:szCs w:val="28"/>
        </w:rPr>
        <w:t xml:space="preserve"> для недопущения внутренних заторов. </w:t>
      </w:r>
      <w:r w:rsidR="00B3255A" w:rsidRPr="00B3255A">
        <w:rPr>
          <w:b/>
          <w:bCs/>
          <w:color w:val="FF0000"/>
          <w:sz w:val="28"/>
          <w:szCs w:val="28"/>
        </w:rPr>
        <w:t xml:space="preserve">Запрещается остановка транспортного средства в створе ворот и в границах </w:t>
      </w:r>
      <w:r w:rsidR="00B3255A">
        <w:rPr>
          <w:b/>
          <w:bCs/>
          <w:color w:val="FF0000"/>
          <w:sz w:val="28"/>
          <w:szCs w:val="28"/>
        </w:rPr>
        <w:t>ш</w:t>
      </w:r>
      <w:r w:rsidR="00B3255A" w:rsidRPr="00B3255A">
        <w:rPr>
          <w:b/>
          <w:bCs/>
          <w:color w:val="FF0000"/>
          <w:sz w:val="28"/>
          <w:szCs w:val="28"/>
        </w:rPr>
        <w:t>лагбаума.</w:t>
      </w:r>
    </w:p>
    <w:p w14:paraId="2455BA6E" w14:textId="6AC57928" w:rsidR="00220215" w:rsidRDefault="00926E38" w:rsidP="009C1C06">
      <w:pPr>
        <w:spacing w:line="240" w:lineRule="auto"/>
        <w:ind w:left="-426" w:firstLine="426"/>
        <w:jc w:val="both"/>
        <w:rPr>
          <w:b/>
          <w:bCs/>
          <w:sz w:val="28"/>
          <w:szCs w:val="28"/>
        </w:rPr>
      </w:pPr>
      <w:r w:rsidRPr="00DE526E">
        <w:rPr>
          <w:b/>
          <w:bCs/>
          <w:sz w:val="28"/>
          <w:szCs w:val="28"/>
        </w:rPr>
        <w:t xml:space="preserve">   В соответствии с правилами эксплуатации гаражного комплекса ГСК-5 «Черемушки» (вывешены на стен</w:t>
      </w:r>
      <w:r w:rsidR="00121CA4">
        <w:rPr>
          <w:b/>
          <w:bCs/>
          <w:sz w:val="28"/>
          <w:szCs w:val="28"/>
        </w:rPr>
        <w:t>д</w:t>
      </w:r>
      <w:r w:rsidRPr="00DE526E">
        <w:rPr>
          <w:b/>
          <w:bCs/>
          <w:sz w:val="28"/>
          <w:szCs w:val="28"/>
        </w:rPr>
        <w:t xml:space="preserve">е рядом с бухгалтерией ГСК), все посещения, работы в боксах, </w:t>
      </w:r>
      <w:r w:rsidR="00121CA4">
        <w:rPr>
          <w:b/>
          <w:bCs/>
          <w:sz w:val="28"/>
          <w:szCs w:val="28"/>
        </w:rPr>
        <w:t xml:space="preserve">на </w:t>
      </w:r>
      <w:r w:rsidRPr="00DE526E">
        <w:rPr>
          <w:b/>
          <w:bCs/>
          <w:sz w:val="28"/>
          <w:szCs w:val="28"/>
        </w:rPr>
        <w:t xml:space="preserve">эстакаде, </w:t>
      </w:r>
      <w:r w:rsidR="00121CA4">
        <w:rPr>
          <w:b/>
          <w:bCs/>
          <w:sz w:val="28"/>
          <w:szCs w:val="28"/>
        </w:rPr>
        <w:t xml:space="preserve">в </w:t>
      </w:r>
      <w:r w:rsidRPr="00DE526E">
        <w:rPr>
          <w:b/>
          <w:bCs/>
          <w:sz w:val="28"/>
          <w:szCs w:val="28"/>
        </w:rPr>
        <w:t xml:space="preserve">мастерских и нахождение </w:t>
      </w:r>
      <w:r w:rsidR="00121CA4">
        <w:rPr>
          <w:b/>
          <w:bCs/>
          <w:sz w:val="28"/>
          <w:szCs w:val="28"/>
        </w:rPr>
        <w:t xml:space="preserve">людей </w:t>
      </w:r>
      <w:r w:rsidRPr="00DE526E">
        <w:rPr>
          <w:b/>
          <w:bCs/>
          <w:sz w:val="28"/>
          <w:szCs w:val="28"/>
        </w:rPr>
        <w:t>на территории</w:t>
      </w:r>
      <w:r w:rsidR="00A45C40" w:rsidRPr="00DE526E">
        <w:rPr>
          <w:b/>
          <w:bCs/>
          <w:sz w:val="28"/>
          <w:szCs w:val="28"/>
        </w:rPr>
        <w:t xml:space="preserve"> после 23.00</w:t>
      </w:r>
      <w:r w:rsidRPr="00DE526E">
        <w:rPr>
          <w:b/>
          <w:bCs/>
          <w:sz w:val="28"/>
          <w:szCs w:val="28"/>
        </w:rPr>
        <w:t>, запреща</w:t>
      </w:r>
      <w:r w:rsidR="004F47A5" w:rsidRPr="00DE526E">
        <w:rPr>
          <w:b/>
          <w:bCs/>
          <w:sz w:val="28"/>
          <w:szCs w:val="28"/>
        </w:rPr>
        <w:t>ю</w:t>
      </w:r>
      <w:r w:rsidRPr="00DE526E">
        <w:rPr>
          <w:b/>
          <w:bCs/>
          <w:sz w:val="28"/>
          <w:szCs w:val="28"/>
        </w:rPr>
        <w:t xml:space="preserve">тся, кроме оправданных случаев и въездные, глухие ворота </w:t>
      </w:r>
      <w:r w:rsidR="000F4E31">
        <w:rPr>
          <w:b/>
          <w:bCs/>
          <w:sz w:val="28"/>
          <w:szCs w:val="28"/>
        </w:rPr>
        <w:t>на объект</w:t>
      </w:r>
      <w:r w:rsidR="00220215">
        <w:rPr>
          <w:b/>
          <w:bCs/>
          <w:sz w:val="28"/>
          <w:szCs w:val="28"/>
        </w:rPr>
        <w:t>,</w:t>
      </w:r>
      <w:r w:rsidR="000F4E31">
        <w:rPr>
          <w:b/>
          <w:bCs/>
          <w:sz w:val="28"/>
          <w:szCs w:val="28"/>
        </w:rPr>
        <w:t xml:space="preserve"> </w:t>
      </w:r>
      <w:r w:rsidRPr="00DE526E">
        <w:rPr>
          <w:b/>
          <w:bCs/>
          <w:sz w:val="28"/>
          <w:szCs w:val="28"/>
        </w:rPr>
        <w:t xml:space="preserve">закрываются до 6.00 утра. Для объяснения причины позднего визита члена ГСК, </w:t>
      </w:r>
      <w:r w:rsidR="00EB48C3">
        <w:rPr>
          <w:b/>
          <w:bCs/>
          <w:sz w:val="28"/>
          <w:szCs w:val="28"/>
        </w:rPr>
        <w:t xml:space="preserve">арендатора, </w:t>
      </w:r>
      <w:r w:rsidRPr="00DE526E">
        <w:rPr>
          <w:b/>
          <w:bCs/>
          <w:sz w:val="28"/>
          <w:szCs w:val="28"/>
        </w:rPr>
        <w:t xml:space="preserve">водителя, на входе оборудован </w:t>
      </w:r>
      <w:r w:rsidR="005B6B2B" w:rsidRPr="00DE526E">
        <w:rPr>
          <w:b/>
          <w:bCs/>
          <w:sz w:val="28"/>
          <w:szCs w:val="28"/>
        </w:rPr>
        <w:t>видеодомофон</w:t>
      </w:r>
      <w:r w:rsidR="00EB48C3">
        <w:rPr>
          <w:b/>
          <w:bCs/>
          <w:sz w:val="28"/>
          <w:szCs w:val="28"/>
        </w:rPr>
        <w:t xml:space="preserve"> с громкоговорящей связью,</w:t>
      </w:r>
      <w:r w:rsidR="00EF08E1">
        <w:rPr>
          <w:b/>
          <w:bCs/>
          <w:sz w:val="28"/>
          <w:szCs w:val="28"/>
        </w:rPr>
        <w:t xml:space="preserve"> для общения с дежурным по КПП</w:t>
      </w:r>
      <w:r w:rsidRPr="00DE526E">
        <w:rPr>
          <w:b/>
          <w:bCs/>
          <w:sz w:val="28"/>
          <w:szCs w:val="28"/>
        </w:rPr>
        <w:t xml:space="preserve"> и при объяснении причины выезда, въезда, открываются глухие ворота, но въезд</w:t>
      </w:r>
      <w:r w:rsidR="00A45C40" w:rsidRPr="00DE526E">
        <w:rPr>
          <w:b/>
          <w:bCs/>
          <w:sz w:val="28"/>
          <w:szCs w:val="28"/>
        </w:rPr>
        <w:t>-выезд</w:t>
      </w:r>
      <w:r w:rsidRPr="00DE526E">
        <w:rPr>
          <w:b/>
          <w:bCs/>
          <w:sz w:val="28"/>
          <w:szCs w:val="28"/>
        </w:rPr>
        <w:t xml:space="preserve"> </w:t>
      </w:r>
      <w:r w:rsidRPr="00DE526E">
        <w:rPr>
          <w:b/>
          <w:bCs/>
          <w:sz w:val="28"/>
          <w:szCs w:val="28"/>
        </w:rPr>
        <w:lastRenderedPageBreak/>
        <w:t>возможен</w:t>
      </w:r>
      <w:r w:rsidR="00A45C40" w:rsidRPr="00DE526E">
        <w:rPr>
          <w:b/>
          <w:bCs/>
          <w:sz w:val="28"/>
          <w:szCs w:val="28"/>
        </w:rPr>
        <w:t xml:space="preserve"> только при считывании </w:t>
      </w:r>
      <w:r w:rsidR="00EF08E1">
        <w:rPr>
          <w:b/>
          <w:bCs/>
          <w:sz w:val="28"/>
          <w:szCs w:val="28"/>
        </w:rPr>
        <w:t xml:space="preserve">электронной </w:t>
      </w:r>
      <w:r w:rsidR="00220215">
        <w:rPr>
          <w:b/>
          <w:bCs/>
          <w:sz w:val="28"/>
          <w:szCs w:val="28"/>
        </w:rPr>
        <w:t>метки</w:t>
      </w:r>
      <w:r w:rsidR="00A45C40" w:rsidRPr="00DE526E">
        <w:rPr>
          <w:b/>
          <w:bCs/>
          <w:sz w:val="28"/>
          <w:szCs w:val="28"/>
        </w:rPr>
        <w:t xml:space="preserve"> с прописанного в ГСК автомобиля. </w:t>
      </w:r>
    </w:p>
    <w:p w14:paraId="565B5B07" w14:textId="1FD7EA4F" w:rsidR="00926E38" w:rsidRPr="00220215" w:rsidRDefault="00220215" w:rsidP="009C1C06">
      <w:pPr>
        <w:spacing w:line="240" w:lineRule="auto"/>
        <w:ind w:left="-426" w:firstLine="426"/>
        <w:jc w:val="both"/>
        <w:rPr>
          <w:b/>
          <w:bCs/>
          <w:color w:val="FF0000"/>
          <w:sz w:val="28"/>
          <w:szCs w:val="28"/>
        </w:rPr>
      </w:pPr>
      <w:r w:rsidRPr="00220215">
        <w:rPr>
          <w:b/>
          <w:bCs/>
          <w:color w:val="FF0000"/>
          <w:sz w:val="28"/>
          <w:szCs w:val="28"/>
        </w:rPr>
        <w:t xml:space="preserve">   </w:t>
      </w:r>
      <w:r w:rsidR="00A45C40" w:rsidRPr="00220215">
        <w:rPr>
          <w:b/>
          <w:bCs/>
          <w:color w:val="FF0000"/>
          <w:sz w:val="28"/>
          <w:szCs w:val="28"/>
        </w:rPr>
        <w:t>Просим иметь это в виду.</w:t>
      </w:r>
      <w:r w:rsidR="00623DD1">
        <w:rPr>
          <w:b/>
          <w:bCs/>
          <w:color w:val="FF0000"/>
          <w:sz w:val="28"/>
          <w:szCs w:val="28"/>
        </w:rPr>
        <w:t xml:space="preserve"> Сохраняются и личные пропуска на вход на территорию ГСК, в свой бокс для собственника, его доверенного лица, или арендатора.</w:t>
      </w:r>
      <w:r w:rsidR="008935A5">
        <w:rPr>
          <w:b/>
          <w:bCs/>
          <w:color w:val="FF0000"/>
          <w:sz w:val="28"/>
          <w:szCs w:val="28"/>
        </w:rPr>
        <w:t xml:space="preserve"> Если пропуск утерян, закажите изготовление нового.</w:t>
      </w:r>
    </w:p>
    <w:p w14:paraId="7B918E80" w14:textId="3E34801F" w:rsidR="00A45C40" w:rsidRPr="003C021A" w:rsidRDefault="00A45C40" w:rsidP="009C1C06">
      <w:pPr>
        <w:spacing w:line="240" w:lineRule="auto"/>
        <w:ind w:left="-426" w:firstLine="426"/>
        <w:jc w:val="both"/>
        <w:rPr>
          <w:b/>
          <w:bCs/>
          <w:color w:val="FF0000"/>
          <w:sz w:val="28"/>
          <w:szCs w:val="28"/>
        </w:rPr>
      </w:pPr>
      <w:r w:rsidRPr="00DE526E">
        <w:rPr>
          <w:b/>
          <w:bCs/>
          <w:sz w:val="28"/>
          <w:szCs w:val="28"/>
        </w:rPr>
        <w:t xml:space="preserve">   Выдача и наклейка на лобовое стекло электронной метки и активирование</w:t>
      </w:r>
      <w:r w:rsidR="005B6B2B" w:rsidRPr="00DE526E">
        <w:rPr>
          <w:b/>
          <w:bCs/>
          <w:sz w:val="28"/>
          <w:szCs w:val="28"/>
        </w:rPr>
        <w:t xml:space="preserve"> вашего брелка для управления въездными воротами в гаражные корпуса, </w:t>
      </w:r>
      <w:r w:rsidR="009F052B" w:rsidRPr="009F052B">
        <w:rPr>
          <w:b/>
          <w:bCs/>
          <w:color w:val="FF0000"/>
          <w:sz w:val="28"/>
          <w:szCs w:val="28"/>
        </w:rPr>
        <w:t>продолжается.</w:t>
      </w:r>
      <w:r w:rsidR="005B6B2B" w:rsidRPr="00DE526E">
        <w:rPr>
          <w:b/>
          <w:bCs/>
          <w:sz w:val="28"/>
          <w:szCs w:val="28"/>
        </w:rPr>
        <w:t xml:space="preserve"> </w:t>
      </w:r>
      <w:r w:rsidR="009F052B">
        <w:rPr>
          <w:b/>
          <w:bCs/>
          <w:sz w:val="28"/>
          <w:szCs w:val="28"/>
        </w:rPr>
        <w:t>В</w:t>
      </w:r>
      <w:r w:rsidR="005B6B2B" w:rsidRPr="00DE526E">
        <w:rPr>
          <w:b/>
          <w:bCs/>
          <w:sz w:val="28"/>
          <w:szCs w:val="28"/>
        </w:rPr>
        <w:t>се работ</w:t>
      </w:r>
      <w:r w:rsidR="009F052B">
        <w:rPr>
          <w:b/>
          <w:bCs/>
          <w:sz w:val="28"/>
          <w:szCs w:val="28"/>
        </w:rPr>
        <w:t>ы</w:t>
      </w:r>
      <w:r w:rsidR="005B6B2B" w:rsidRPr="00DE526E">
        <w:rPr>
          <w:b/>
          <w:bCs/>
          <w:sz w:val="28"/>
          <w:szCs w:val="28"/>
        </w:rPr>
        <w:t xml:space="preserve"> по </w:t>
      </w:r>
      <w:r w:rsidR="00EB48C3">
        <w:rPr>
          <w:b/>
          <w:bCs/>
          <w:sz w:val="28"/>
          <w:szCs w:val="28"/>
        </w:rPr>
        <w:t>настройке</w:t>
      </w:r>
      <w:r w:rsidR="005B6B2B" w:rsidRPr="00DE526E">
        <w:rPr>
          <w:b/>
          <w:bCs/>
          <w:sz w:val="28"/>
          <w:szCs w:val="28"/>
        </w:rPr>
        <w:t xml:space="preserve"> электронного контроля</w:t>
      </w:r>
      <w:r w:rsidR="00FE701A" w:rsidRPr="00DE526E">
        <w:rPr>
          <w:b/>
          <w:bCs/>
          <w:sz w:val="28"/>
          <w:szCs w:val="28"/>
        </w:rPr>
        <w:t xml:space="preserve"> въезда-выезда, электронной защиты ворот от </w:t>
      </w:r>
      <w:r w:rsidR="00CB1C21">
        <w:rPr>
          <w:b/>
          <w:bCs/>
          <w:sz w:val="28"/>
          <w:szCs w:val="28"/>
        </w:rPr>
        <w:t xml:space="preserve">несанкционированного </w:t>
      </w:r>
      <w:r w:rsidR="00FE701A" w:rsidRPr="00DE526E">
        <w:rPr>
          <w:b/>
          <w:bCs/>
          <w:sz w:val="28"/>
          <w:szCs w:val="28"/>
        </w:rPr>
        <w:t>закрывания,</w:t>
      </w:r>
      <w:r w:rsidR="00EB48C3">
        <w:rPr>
          <w:b/>
          <w:bCs/>
          <w:sz w:val="28"/>
          <w:szCs w:val="28"/>
        </w:rPr>
        <w:t xml:space="preserve"> </w:t>
      </w:r>
      <w:r w:rsidR="00FE701A" w:rsidRPr="00DE526E">
        <w:rPr>
          <w:b/>
          <w:bCs/>
          <w:sz w:val="28"/>
          <w:szCs w:val="28"/>
        </w:rPr>
        <w:t>резервных средств электрического и механического дублирования открывания ворот</w:t>
      </w:r>
      <w:r w:rsidR="00902A57">
        <w:rPr>
          <w:b/>
          <w:bCs/>
          <w:sz w:val="28"/>
          <w:szCs w:val="28"/>
        </w:rPr>
        <w:t xml:space="preserve"> и шлагбаума</w:t>
      </w:r>
      <w:r w:rsidR="009F052B">
        <w:rPr>
          <w:b/>
          <w:bCs/>
          <w:sz w:val="28"/>
          <w:szCs w:val="28"/>
        </w:rPr>
        <w:t xml:space="preserve">, </w:t>
      </w:r>
      <w:r w:rsidR="009F052B" w:rsidRPr="003C021A">
        <w:rPr>
          <w:b/>
          <w:bCs/>
          <w:color w:val="FF0000"/>
          <w:sz w:val="28"/>
          <w:szCs w:val="28"/>
        </w:rPr>
        <w:t>завершены к 31 март</w:t>
      </w:r>
      <w:r w:rsidR="003C021A">
        <w:rPr>
          <w:b/>
          <w:bCs/>
          <w:color w:val="FF0000"/>
          <w:sz w:val="28"/>
          <w:szCs w:val="28"/>
        </w:rPr>
        <w:t>а</w:t>
      </w:r>
      <w:r w:rsidR="009F052B" w:rsidRPr="003C021A">
        <w:rPr>
          <w:b/>
          <w:bCs/>
          <w:color w:val="FF0000"/>
          <w:sz w:val="28"/>
          <w:szCs w:val="28"/>
        </w:rPr>
        <w:t>.</w:t>
      </w:r>
    </w:p>
    <w:p w14:paraId="76E4B1F3" w14:textId="5A34DB97" w:rsidR="006F5244" w:rsidRDefault="00FE701A" w:rsidP="009C1C06">
      <w:pPr>
        <w:spacing w:line="240" w:lineRule="auto"/>
        <w:ind w:left="-426" w:firstLine="426"/>
        <w:jc w:val="both"/>
        <w:rPr>
          <w:b/>
          <w:bCs/>
          <w:sz w:val="28"/>
          <w:szCs w:val="28"/>
        </w:rPr>
      </w:pPr>
      <w:r w:rsidRPr="00DE526E">
        <w:rPr>
          <w:b/>
          <w:bCs/>
          <w:sz w:val="28"/>
          <w:szCs w:val="28"/>
        </w:rPr>
        <w:t xml:space="preserve">    При получении под роспись электронной метки, активировании </w:t>
      </w:r>
      <w:r w:rsidR="00623DD1">
        <w:rPr>
          <w:b/>
          <w:bCs/>
          <w:sz w:val="28"/>
          <w:szCs w:val="28"/>
        </w:rPr>
        <w:t xml:space="preserve">личного </w:t>
      </w:r>
      <w:r w:rsidRPr="00DE526E">
        <w:rPr>
          <w:b/>
          <w:bCs/>
          <w:sz w:val="28"/>
          <w:szCs w:val="28"/>
        </w:rPr>
        <w:t xml:space="preserve">брелка, </w:t>
      </w:r>
      <w:r w:rsidR="00CB1C21">
        <w:rPr>
          <w:b/>
          <w:bCs/>
          <w:sz w:val="28"/>
          <w:szCs w:val="28"/>
        </w:rPr>
        <w:t>информации</w:t>
      </w:r>
      <w:r w:rsidRPr="00DE526E">
        <w:rPr>
          <w:b/>
          <w:bCs/>
          <w:sz w:val="28"/>
          <w:szCs w:val="28"/>
        </w:rPr>
        <w:t xml:space="preserve"> по электронному контролю за въездом-выездом на территорию ГСК, проверя</w:t>
      </w:r>
      <w:r w:rsidR="00CB1C21">
        <w:rPr>
          <w:b/>
          <w:bCs/>
          <w:sz w:val="28"/>
          <w:szCs w:val="28"/>
        </w:rPr>
        <w:t>е</w:t>
      </w:r>
      <w:r w:rsidRPr="00DE526E">
        <w:rPr>
          <w:b/>
          <w:bCs/>
          <w:sz w:val="28"/>
          <w:szCs w:val="28"/>
        </w:rPr>
        <w:t xml:space="preserve">тся наличие долга по членским, целевым и арендным платежам. При их наличии, до момента их погашения, временно электронный въезд на территорию таким транспортным средствам будет запрещен. </w:t>
      </w:r>
      <w:r w:rsidR="00623DD1">
        <w:rPr>
          <w:b/>
          <w:bCs/>
          <w:sz w:val="28"/>
          <w:szCs w:val="28"/>
        </w:rPr>
        <w:t xml:space="preserve"> </w:t>
      </w:r>
    </w:p>
    <w:p w14:paraId="32116CC2" w14:textId="38D91682" w:rsidR="00FE701A" w:rsidRPr="00DE526E" w:rsidRDefault="006F5244" w:rsidP="009C1C06">
      <w:pPr>
        <w:spacing w:line="240" w:lineRule="auto"/>
        <w:ind w:left="-426"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623DD1">
        <w:rPr>
          <w:b/>
          <w:bCs/>
          <w:sz w:val="28"/>
          <w:szCs w:val="28"/>
        </w:rPr>
        <w:t>Оплата членских взносов и арендной платы должна осуществляться в соответствии с Уставом, до 10 числа</w:t>
      </w:r>
      <w:r>
        <w:rPr>
          <w:b/>
          <w:bCs/>
          <w:sz w:val="28"/>
          <w:szCs w:val="28"/>
        </w:rPr>
        <w:t xml:space="preserve"> текущего месяца, или сразу на квартал в первом месяце текущего квартала.</w:t>
      </w:r>
    </w:p>
    <w:p w14:paraId="75FD0220" w14:textId="7B414D38" w:rsidR="00A13EB4" w:rsidRDefault="00A13EB4" w:rsidP="009C1C06">
      <w:pPr>
        <w:spacing w:line="240" w:lineRule="auto"/>
        <w:ind w:left="-426" w:firstLine="426"/>
        <w:jc w:val="both"/>
        <w:rPr>
          <w:b/>
          <w:bCs/>
          <w:sz w:val="28"/>
          <w:szCs w:val="28"/>
        </w:rPr>
      </w:pPr>
      <w:r w:rsidRPr="00DE526E">
        <w:rPr>
          <w:b/>
          <w:bCs/>
          <w:sz w:val="28"/>
          <w:szCs w:val="28"/>
        </w:rPr>
        <w:t xml:space="preserve">    В случае длительного накапливания долга</w:t>
      </w:r>
      <w:r w:rsidR="00CB1C21">
        <w:rPr>
          <w:b/>
          <w:bCs/>
          <w:sz w:val="28"/>
          <w:szCs w:val="28"/>
        </w:rPr>
        <w:t xml:space="preserve"> по неуважительной причине</w:t>
      </w:r>
      <w:r w:rsidRPr="00DE526E">
        <w:rPr>
          <w:b/>
          <w:bCs/>
          <w:sz w:val="28"/>
          <w:szCs w:val="28"/>
        </w:rPr>
        <w:t xml:space="preserve">, более чем в один месяц, в электронную систему допуска </w:t>
      </w:r>
      <w:r w:rsidR="00CB1C21">
        <w:rPr>
          <w:b/>
          <w:bCs/>
          <w:sz w:val="28"/>
          <w:szCs w:val="28"/>
        </w:rPr>
        <w:t xml:space="preserve">в </w:t>
      </w:r>
      <w:r w:rsidRPr="00DE526E">
        <w:rPr>
          <w:b/>
          <w:bCs/>
          <w:sz w:val="28"/>
          <w:szCs w:val="28"/>
        </w:rPr>
        <w:t>ГСК, через компьютер, будет введена команда на запрет въезда на территорию автомобилей собственников боксов или</w:t>
      </w:r>
      <w:r w:rsidR="00CB1C21">
        <w:rPr>
          <w:b/>
          <w:bCs/>
          <w:sz w:val="28"/>
          <w:szCs w:val="28"/>
        </w:rPr>
        <w:t xml:space="preserve"> </w:t>
      </w:r>
      <w:r w:rsidRPr="00DE526E">
        <w:rPr>
          <w:b/>
          <w:bCs/>
          <w:sz w:val="28"/>
          <w:szCs w:val="28"/>
        </w:rPr>
        <w:t>арендаторов, до полного ими погашения долга. Временный въезд таким автомобилям будет ограниченно возможен</w:t>
      </w:r>
      <w:r w:rsidR="006B0194" w:rsidRPr="00DE526E">
        <w:rPr>
          <w:b/>
          <w:bCs/>
          <w:sz w:val="28"/>
          <w:szCs w:val="28"/>
        </w:rPr>
        <w:t>,</w:t>
      </w:r>
      <w:r w:rsidRPr="00DE526E">
        <w:rPr>
          <w:b/>
          <w:bCs/>
          <w:sz w:val="28"/>
          <w:szCs w:val="28"/>
        </w:rPr>
        <w:t xml:space="preserve"> при ручной команде на пульте управления </w:t>
      </w:r>
      <w:r w:rsidR="00DE4DC4">
        <w:rPr>
          <w:b/>
          <w:bCs/>
          <w:sz w:val="28"/>
          <w:szCs w:val="28"/>
        </w:rPr>
        <w:t>дежурным по КПП</w:t>
      </w:r>
      <w:r w:rsidRPr="00DE526E">
        <w:rPr>
          <w:b/>
          <w:bCs/>
          <w:sz w:val="28"/>
          <w:szCs w:val="28"/>
        </w:rPr>
        <w:t xml:space="preserve"> и предупреждением им о </w:t>
      </w:r>
      <w:r w:rsidR="00DE4DC4">
        <w:rPr>
          <w:b/>
          <w:bCs/>
          <w:sz w:val="28"/>
          <w:szCs w:val="28"/>
        </w:rPr>
        <w:t>возможном наличии долга</w:t>
      </w:r>
      <w:r w:rsidRPr="00DE526E">
        <w:rPr>
          <w:b/>
          <w:bCs/>
          <w:sz w:val="28"/>
          <w:szCs w:val="28"/>
        </w:rPr>
        <w:t>.</w:t>
      </w:r>
    </w:p>
    <w:p w14:paraId="4F797E97" w14:textId="133C4EF0" w:rsidR="00DE7718" w:rsidRDefault="00DE7718" w:rsidP="009C1C06">
      <w:pPr>
        <w:spacing w:line="240" w:lineRule="auto"/>
        <w:ind w:left="-426"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220215">
        <w:rPr>
          <w:b/>
          <w:bCs/>
          <w:sz w:val="28"/>
          <w:szCs w:val="28"/>
          <w:lang w:val="en-US"/>
        </w:rPr>
        <w:t>P</w:t>
      </w:r>
      <w:r w:rsidR="00220215" w:rsidRPr="00220215">
        <w:rPr>
          <w:b/>
          <w:bCs/>
          <w:sz w:val="28"/>
          <w:szCs w:val="28"/>
        </w:rPr>
        <w:t>.</w:t>
      </w:r>
      <w:r w:rsidR="00220215">
        <w:rPr>
          <w:b/>
          <w:bCs/>
          <w:sz w:val="28"/>
          <w:szCs w:val="28"/>
          <w:lang w:val="en-US"/>
        </w:rPr>
        <w:t>S</w:t>
      </w:r>
      <w:r w:rsidR="00220215" w:rsidRPr="00220215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Просьба к водителям, прописанного в ГСК-5 «Черёмушки» автомобиля</w:t>
      </w:r>
      <w:r w:rsidR="00CB1C21">
        <w:rPr>
          <w:b/>
          <w:bCs/>
          <w:sz w:val="28"/>
          <w:szCs w:val="28"/>
        </w:rPr>
        <w:t>, в том числе и второго автомобиля</w:t>
      </w:r>
      <w:r>
        <w:rPr>
          <w:b/>
          <w:bCs/>
          <w:sz w:val="28"/>
          <w:szCs w:val="28"/>
        </w:rPr>
        <w:t>, относит</w:t>
      </w:r>
      <w:r w:rsidR="00BD253F"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 xml:space="preserve">ся бережно к электронной метке, своему активированному брелку, никогда не передавать их посторонним лицам, </w:t>
      </w:r>
      <w:r w:rsidR="00220215">
        <w:rPr>
          <w:b/>
          <w:bCs/>
          <w:sz w:val="28"/>
          <w:szCs w:val="28"/>
        </w:rPr>
        <w:t>или</w:t>
      </w:r>
      <w:r>
        <w:rPr>
          <w:b/>
          <w:bCs/>
          <w:sz w:val="28"/>
          <w:szCs w:val="28"/>
        </w:rPr>
        <w:t xml:space="preserve"> отдавать их при продаже автомобиля</w:t>
      </w:r>
      <w:r w:rsidR="001E5676">
        <w:rPr>
          <w:b/>
          <w:bCs/>
          <w:sz w:val="28"/>
          <w:szCs w:val="28"/>
        </w:rPr>
        <w:t>, или бокса</w:t>
      </w:r>
      <w:r>
        <w:rPr>
          <w:b/>
          <w:bCs/>
          <w:sz w:val="28"/>
          <w:szCs w:val="28"/>
        </w:rPr>
        <w:t>.</w:t>
      </w:r>
      <w:r w:rsidR="00220215">
        <w:rPr>
          <w:b/>
          <w:bCs/>
          <w:sz w:val="28"/>
          <w:szCs w:val="28"/>
        </w:rPr>
        <w:t xml:space="preserve"> Брелок можно сохранить для себя, для своего следующего автомобиля, либо для нового владельца бокса, а электронную метку надо снять с</w:t>
      </w:r>
      <w:r w:rsidR="001E5676">
        <w:rPr>
          <w:b/>
          <w:bCs/>
          <w:sz w:val="28"/>
          <w:szCs w:val="28"/>
        </w:rPr>
        <w:t xml:space="preserve"> лобового</w:t>
      </w:r>
      <w:r w:rsidR="00220215">
        <w:rPr>
          <w:b/>
          <w:bCs/>
          <w:sz w:val="28"/>
          <w:szCs w:val="28"/>
        </w:rPr>
        <w:t xml:space="preserve"> стекла</w:t>
      </w:r>
      <w:r w:rsidR="001E5676">
        <w:rPr>
          <w:b/>
          <w:bCs/>
          <w:sz w:val="28"/>
          <w:szCs w:val="28"/>
        </w:rPr>
        <w:t xml:space="preserve"> автомобиля</w:t>
      </w:r>
      <w:r w:rsidR="00220215">
        <w:rPr>
          <w:b/>
          <w:bCs/>
          <w:sz w:val="28"/>
          <w:szCs w:val="28"/>
        </w:rPr>
        <w:t>. При демонтаже, свойства электронной метки аннулируются</w:t>
      </w:r>
      <w:r w:rsidR="001E5676">
        <w:rPr>
          <w:b/>
          <w:bCs/>
          <w:sz w:val="28"/>
          <w:szCs w:val="28"/>
        </w:rPr>
        <w:t xml:space="preserve"> автоматически.</w:t>
      </w:r>
    </w:p>
    <w:p w14:paraId="3C3B7B00" w14:textId="6A34C4EC" w:rsidR="00A45C40" w:rsidRPr="00DE526E" w:rsidRDefault="001E5676" w:rsidP="009C1C06">
      <w:pPr>
        <w:spacing w:line="240" w:lineRule="auto"/>
        <w:ind w:left="-426"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Разъяснения по телефону: +7 (968)-876-69-92</w:t>
      </w:r>
      <w:r w:rsidR="00BD253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 w:rsidR="00BD253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+7 (929) 955-54-90.</w:t>
      </w:r>
    </w:p>
    <w:p w14:paraId="10EDAFA6" w14:textId="1A677668" w:rsidR="00B74745" w:rsidRPr="00B74745" w:rsidRDefault="00B74745" w:rsidP="009C1C06">
      <w:pPr>
        <w:tabs>
          <w:tab w:val="left" w:pos="3936"/>
        </w:tabs>
        <w:spacing w:line="240" w:lineRule="auto"/>
        <w:ind w:left="-426" w:firstLine="426"/>
        <w:jc w:val="both"/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</w:t>
      </w:r>
      <w:r w:rsidR="006B0194">
        <w:rPr>
          <w:b/>
          <w:bCs/>
          <w:color w:val="FF0000"/>
          <w:sz w:val="28"/>
          <w:szCs w:val="28"/>
        </w:rPr>
        <w:tab/>
      </w:r>
      <w:r w:rsidR="001E5676">
        <w:rPr>
          <w:b/>
          <w:bCs/>
          <w:color w:val="FF0000"/>
          <w:sz w:val="28"/>
          <w:szCs w:val="28"/>
        </w:rPr>
        <w:t xml:space="preserve">       </w:t>
      </w:r>
      <w:r w:rsidR="00BD253F">
        <w:rPr>
          <w:b/>
          <w:bCs/>
          <w:color w:val="FF0000"/>
          <w:sz w:val="28"/>
          <w:szCs w:val="28"/>
        </w:rPr>
        <w:t xml:space="preserve"> </w:t>
      </w:r>
      <w:r w:rsidR="006B0194">
        <w:rPr>
          <w:b/>
          <w:bCs/>
          <w:color w:val="FF0000"/>
          <w:sz w:val="28"/>
          <w:szCs w:val="28"/>
        </w:rPr>
        <w:t>Правление ГСК.</w:t>
      </w:r>
      <w:r w:rsidR="000F4E31">
        <w:rPr>
          <w:b/>
          <w:bCs/>
          <w:color w:val="FF0000"/>
          <w:sz w:val="28"/>
          <w:szCs w:val="28"/>
        </w:rPr>
        <w:t xml:space="preserve">    Абрамов Ю.А.</w:t>
      </w:r>
    </w:p>
    <w:p w14:paraId="6B968323" w14:textId="4B0CA594" w:rsidR="009D6CDB" w:rsidRPr="009D6CDB" w:rsidRDefault="000653C5" w:rsidP="009C1C06">
      <w:pPr>
        <w:spacing w:line="240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68D3">
        <w:rPr>
          <w:sz w:val="28"/>
          <w:szCs w:val="28"/>
        </w:rPr>
        <w:t xml:space="preserve"> </w:t>
      </w:r>
    </w:p>
    <w:sectPr w:rsidR="009D6CDB" w:rsidRPr="009D6CDB" w:rsidSect="007043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49"/>
    <w:rsid w:val="00015CF9"/>
    <w:rsid w:val="000223BC"/>
    <w:rsid w:val="000653C5"/>
    <w:rsid w:val="000F4E31"/>
    <w:rsid w:val="001165DA"/>
    <w:rsid w:val="00121CA4"/>
    <w:rsid w:val="001507A7"/>
    <w:rsid w:val="001D0AF9"/>
    <w:rsid w:val="001E5676"/>
    <w:rsid w:val="001E57FD"/>
    <w:rsid w:val="001F7A30"/>
    <w:rsid w:val="00206D4F"/>
    <w:rsid w:val="00206E24"/>
    <w:rsid w:val="00220215"/>
    <w:rsid w:val="003B7C33"/>
    <w:rsid w:val="003C021A"/>
    <w:rsid w:val="004547CB"/>
    <w:rsid w:val="00465885"/>
    <w:rsid w:val="004F47A5"/>
    <w:rsid w:val="00516B92"/>
    <w:rsid w:val="00530825"/>
    <w:rsid w:val="005B6B2B"/>
    <w:rsid w:val="005D2E9C"/>
    <w:rsid w:val="005D35CE"/>
    <w:rsid w:val="005D5784"/>
    <w:rsid w:val="005E5FFB"/>
    <w:rsid w:val="006107BC"/>
    <w:rsid w:val="00613915"/>
    <w:rsid w:val="00620727"/>
    <w:rsid w:val="00623DD1"/>
    <w:rsid w:val="00640A42"/>
    <w:rsid w:val="00684546"/>
    <w:rsid w:val="006B0194"/>
    <w:rsid w:val="006F5244"/>
    <w:rsid w:val="0070432F"/>
    <w:rsid w:val="00721E49"/>
    <w:rsid w:val="0078146F"/>
    <w:rsid w:val="007F7635"/>
    <w:rsid w:val="008668D3"/>
    <w:rsid w:val="008935A5"/>
    <w:rsid w:val="008973C5"/>
    <w:rsid w:val="008A0CD8"/>
    <w:rsid w:val="008A4C84"/>
    <w:rsid w:val="00902A57"/>
    <w:rsid w:val="00906FC3"/>
    <w:rsid w:val="00926E38"/>
    <w:rsid w:val="00990CE6"/>
    <w:rsid w:val="00993634"/>
    <w:rsid w:val="00997085"/>
    <w:rsid w:val="009C1C06"/>
    <w:rsid w:val="009D6CDB"/>
    <w:rsid w:val="009F052B"/>
    <w:rsid w:val="009F554D"/>
    <w:rsid w:val="00A13EB4"/>
    <w:rsid w:val="00A45C40"/>
    <w:rsid w:val="00A86B21"/>
    <w:rsid w:val="00B13E70"/>
    <w:rsid w:val="00B3013A"/>
    <w:rsid w:val="00B3255A"/>
    <w:rsid w:val="00B74745"/>
    <w:rsid w:val="00BA35F5"/>
    <w:rsid w:val="00BD253F"/>
    <w:rsid w:val="00BE6353"/>
    <w:rsid w:val="00BF698F"/>
    <w:rsid w:val="00C373AA"/>
    <w:rsid w:val="00C72BE2"/>
    <w:rsid w:val="00CB1C21"/>
    <w:rsid w:val="00CF5842"/>
    <w:rsid w:val="00D414B4"/>
    <w:rsid w:val="00D8315E"/>
    <w:rsid w:val="00DA55F0"/>
    <w:rsid w:val="00DE4DC4"/>
    <w:rsid w:val="00DE526E"/>
    <w:rsid w:val="00DE7718"/>
    <w:rsid w:val="00E44D04"/>
    <w:rsid w:val="00E4603A"/>
    <w:rsid w:val="00EB48C3"/>
    <w:rsid w:val="00ED4114"/>
    <w:rsid w:val="00EF08E1"/>
    <w:rsid w:val="00EF60ED"/>
    <w:rsid w:val="00F77E25"/>
    <w:rsid w:val="00F97A2A"/>
    <w:rsid w:val="00FA50CE"/>
    <w:rsid w:val="00FB014C"/>
    <w:rsid w:val="00FC78F2"/>
    <w:rsid w:val="00FE701A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F275"/>
  <w15:chartTrackingRefBased/>
  <w15:docId w15:val="{DFBF80F7-FEB9-4843-BDC6-7F85BB2C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1E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E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E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E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E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E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E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E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1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1E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1E4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1E4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1E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1E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1E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1E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1E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21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E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1E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1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21E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1E4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21E4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1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1E4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21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80E47-63EF-4D19-ADD5-E6CD31A2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yabramov2501@outlook.com</dc:creator>
  <cp:keywords/>
  <dc:description/>
  <cp:lastModifiedBy>Юрий Абрамов</cp:lastModifiedBy>
  <cp:revision>4</cp:revision>
  <cp:lastPrinted>2025-02-16T14:11:00Z</cp:lastPrinted>
  <dcterms:created xsi:type="dcterms:W3CDTF">2025-03-28T09:49:00Z</dcterms:created>
  <dcterms:modified xsi:type="dcterms:W3CDTF">2025-03-28T17:44:00Z</dcterms:modified>
</cp:coreProperties>
</file>